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1DC" w:rsidRDefault="008A01DC" w:rsidP="000E2C96">
      <w:r>
        <w:t>Do zamawiającego wpłynęły pytania zadane przez jednego z oferentów:</w:t>
      </w:r>
    </w:p>
    <w:p w:rsidR="000E2C96" w:rsidRDefault="000E2C96" w:rsidP="000E2C96">
      <w:r>
        <w:t xml:space="preserve">Pytanie nr 1: Czy zamawiający posiada i może udostępnić schemat rozmieszczenia stanowisk handlowych oraz koncepcje  wykonania  2 wiat targowych  o wymiarach 6x20 m ? </w:t>
      </w:r>
    </w:p>
    <w:p w:rsidR="000E2C96" w:rsidRDefault="000E2C96" w:rsidP="000E2C96">
      <w:r>
        <w:t>Wg. zamieszczonej na stronie internetowej dokumentacji  technicznej wiat targowych o wym.4 x 3 m, nie ma możliwości usytuowania 24 zadaszonych stanowisk w sposób umożliwiający spełnienie warunków decyzji pozwolenia na budowę.</w:t>
      </w:r>
    </w:p>
    <w:p w:rsidR="000E2C96" w:rsidRDefault="000E2C96" w:rsidP="000E2C96">
      <w:r>
        <w:t>Pytanie nr 2 : Proszę o określenie warunków technicznych jakim winny odpowiadać stoły pod wiatami o wym. 4x16 m / poz. przedmiaru nr 21.d2 / wymiary , rodzaj materiału/</w:t>
      </w:r>
    </w:p>
    <w:p w:rsidR="008A01DC" w:rsidRDefault="008A01DC" w:rsidP="000E2C96">
      <w:r>
        <w:t>W odpowiedzi zamieszczamy rysunki szczegółowe dotyczące zadanych pytań.</w:t>
      </w:r>
      <w:bookmarkStart w:id="0" w:name="_GoBack"/>
      <w:bookmarkEnd w:id="0"/>
    </w:p>
    <w:p w:rsidR="008A01DC" w:rsidRDefault="008A01DC" w:rsidP="000E2C96"/>
    <w:p w:rsidR="00F60A2A" w:rsidRDefault="008A01DC"/>
    <w:sectPr w:rsidR="00F60A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C96"/>
    <w:rsid w:val="000E2C96"/>
    <w:rsid w:val="00251A21"/>
    <w:rsid w:val="008A01DC"/>
    <w:rsid w:val="0098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06C2B1-9073-4635-8621-B9872EFDC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2C96"/>
    <w:pPr>
      <w:spacing w:after="0" w:line="240" w:lineRule="auto"/>
      <w:ind w:left="720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4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2018-01-30T13:26:00Z</dcterms:created>
  <dcterms:modified xsi:type="dcterms:W3CDTF">2018-01-31T06:24:00Z</dcterms:modified>
</cp:coreProperties>
</file>